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635" w:rsidRPr="009A0635" w:rsidRDefault="009A0635" w:rsidP="009A0635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sz w:val="20"/>
          <w:szCs w:val="36"/>
          <w:lang w:eastAsia="it-IT"/>
        </w:rPr>
      </w:pPr>
      <w:r w:rsidRPr="009A0635">
        <w:rPr>
          <w:rFonts w:ascii="Times New Roman" w:eastAsia="Times New Roman" w:hAnsi="Times New Roman" w:cs="Times New Roman"/>
          <w:sz w:val="20"/>
          <w:szCs w:val="36"/>
          <w:lang w:eastAsia="it-IT"/>
        </w:rPr>
        <w:t>Novena a San Michele Arcangelo</w:t>
      </w:r>
    </w:p>
    <w:p w:rsidR="009A0635" w:rsidRPr="009A0635" w:rsidRDefault="009A0635" w:rsidP="00E23956">
      <w:pPr>
        <w:spacing w:before="120" w:after="100" w:afterAutospacing="1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it-IT"/>
        </w:rPr>
      </w:pPr>
      <w:r w:rsidRPr="009A0635">
        <w:rPr>
          <w:rFonts w:ascii="Arial" w:eastAsia="Times New Roman" w:hAnsi="Arial" w:cs="Arial"/>
          <w:sz w:val="18"/>
          <w:szCs w:val="18"/>
          <w:lang w:eastAsia="it-IT"/>
        </w:rPr>
        <w:t>INIZIO DELLA NOVENA</w:t>
      </w:r>
      <w:r w:rsidR="00E23956" w:rsidRPr="00B878E1">
        <w:rPr>
          <w:rFonts w:ascii="Arial" w:eastAsia="Times New Roman" w:hAnsi="Arial" w:cs="Arial"/>
          <w:sz w:val="18"/>
          <w:szCs w:val="18"/>
          <w:lang w:eastAsia="it-IT"/>
        </w:rPr>
        <w:t xml:space="preserve">   </w:t>
      </w:r>
      <w:r w:rsidRPr="009A0635">
        <w:rPr>
          <w:rFonts w:ascii="Arial" w:eastAsia="Times New Roman" w:hAnsi="Arial" w:cs="Arial"/>
          <w:sz w:val="18"/>
          <w:szCs w:val="18"/>
          <w:lang w:eastAsia="it-IT"/>
        </w:rPr>
        <w:t>Da recitarsi per nove giorni consecutivi senza interruzione (se, cioè, un giorno ci si dimenticasse di recitarla è necessario ricominciare da capo)</w:t>
      </w:r>
      <w:r w:rsidRPr="00B878E1">
        <w:rPr>
          <w:rFonts w:ascii="Arial" w:eastAsia="Times New Roman" w:hAnsi="Arial" w:cs="Arial"/>
          <w:sz w:val="18"/>
          <w:szCs w:val="18"/>
          <w:lang w:eastAsia="it-IT"/>
        </w:rPr>
        <w:t> </w:t>
      </w:r>
      <w:r w:rsidRPr="00B878E1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eastAsia="it-IT"/>
        </w:rPr>
        <w:t>a partire dal 20 settembre, o dal 29 aprile</w:t>
      </w:r>
      <w:r w:rsidRPr="009A0635">
        <w:rPr>
          <w:rFonts w:ascii="Arial" w:eastAsia="Times New Roman" w:hAnsi="Arial" w:cs="Arial"/>
          <w:sz w:val="18"/>
          <w:szCs w:val="18"/>
          <w:lang w:eastAsia="it-IT"/>
        </w:rPr>
        <w:t>; o tutte le volte che si desidera esprimere la propria</w:t>
      </w:r>
      <w:r w:rsidR="00E23956" w:rsidRPr="00B878E1">
        <w:rPr>
          <w:rFonts w:ascii="Arial" w:eastAsia="Times New Roman" w:hAnsi="Arial" w:cs="Arial"/>
          <w:sz w:val="18"/>
          <w:szCs w:val="18"/>
          <w:lang w:eastAsia="it-IT"/>
        </w:rPr>
        <w:t xml:space="preserve">  </w:t>
      </w:r>
      <w:r w:rsidRPr="009A0635">
        <w:rPr>
          <w:rFonts w:ascii="Arial" w:eastAsia="Times New Roman" w:hAnsi="Arial" w:cs="Arial"/>
          <w:sz w:val="18"/>
          <w:szCs w:val="18"/>
          <w:lang w:eastAsia="it-IT"/>
        </w:rPr>
        <w:t>devozione a san Michele Arcangelo o chiedere una grazia al Signore per sua intercessione.</w:t>
      </w:r>
      <w:r w:rsidR="00E23956" w:rsidRPr="00B878E1">
        <w:rPr>
          <w:rFonts w:ascii="Arial" w:eastAsia="Times New Roman" w:hAnsi="Arial" w:cs="Arial"/>
          <w:sz w:val="18"/>
          <w:szCs w:val="18"/>
          <w:lang w:eastAsia="it-IT"/>
        </w:rPr>
        <w:t xml:space="preserve">    </w:t>
      </w:r>
      <w:r w:rsidRPr="009A0635">
        <w:rPr>
          <w:rFonts w:ascii="Arial" w:eastAsia="Times New Roman" w:hAnsi="Arial" w:cs="Arial"/>
          <w:sz w:val="18"/>
          <w:szCs w:val="18"/>
          <w:lang w:eastAsia="it-IT"/>
        </w:rPr>
        <w:t>Occorre, però, ricordare ciò che la Chiesa insegna sulle novene: esse sono strettamente legate alla vita sacramentale e ci permettono di strappare qualsiasi grazia al Signore quanto più siamo vicini a lui. E’, pertanto, ugualmente “ necessario “, se possibile, durante la novena, confessarsi, partecipare quotidianamente alla Messa e ricevere la Santissima Eucaristia. Così si fa già l’esperienza di una vita cristiana autentica e si ricevono infi</w:t>
      </w:r>
      <w:r w:rsidR="00482DF8" w:rsidRPr="00B878E1">
        <w:rPr>
          <w:rFonts w:ascii="Arial" w:eastAsia="Times New Roman" w:hAnsi="Arial" w:cs="Arial"/>
          <w:sz w:val="18"/>
          <w:szCs w:val="18"/>
          <w:lang w:eastAsia="it-IT"/>
        </w:rPr>
        <w:t xml:space="preserve">nite benedizioni e consolazioni.   </w:t>
      </w:r>
      <w:r w:rsidRPr="009A0635">
        <w:rPr>
          <w:rFonts w:ascii="Arial" w:eastAsia="Times New Roman" w:hAnsi="Arial" w:cs="Arial"/>
          <w:sz w:val="18"/>
          <w:szCs w:val="18"/>
          <w:lang w:eastAsia="it-IT"/>
        </w:rPr>
        <w:t>Le novene, infatti, sono molto efficaci per superare periodi di depressioni, di angoscia, di rovina morale, di disastri familiari, per essere illuminati nelle scelte più difficili da prendere, per essere guariti, consolati e per chiedere qualsiasi aiuto nelle piccole e grandi difficoltà di ogni giorno.</w:t>
      </w:r>
      <w:bookmarkStart w:id="0" w:name="_GoBack"/>
      <w:bookmarkEnd w:id="0"/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b/>
          <w:sz w:val="20"/>
          <w:szCs w:val="20"/>
          <w:lang w:eastAsia="it-IT"/>
        </w:rPr>
        <w:t>Nel nome del Padre e del Figlio e dello Spirito Santo. Amen.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b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O Dio, vieni a salvarmi.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Signore, vieni presto in mio aiuto.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Gloria al Padre</w:t>
      </w:r>
      <w:r w:rsidR="00482DF8" w:rsidRPr="0051124D">
        <w:rPr>
          <w:rFonts w:ascii="Arial" w:eastAsia="Times New Roman" w:hAnsi="Arial" w:cs="Arial"/>
          <w:sz w:val="20"/>
          <w:szCs w:val="20"/>
          <w:lang w:eastAsia="it-IT"/>
        </w:rPr>
        <w:t xml:space="preserve">  ….Amen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SEQUENZA ALLO SPIRITO SANTO</w:t>
      </w:r>
      <w:r w:rsidR="00482DF8" w:rsidRPr="0051124D">
        <w:rPr>
          <w:rFonts w:ascii="Arial" w:eastAsia="Times New Roman" w:hAnsi="Arial" w:cs="Arial"/>
          <w:sz w:val="20"/>
          <w:szCs w:val="20"/>
          <w:lang w:eastAsia="it-IT"/>
        </w:rPr>
        <w:t xml:space="preserve">  …..</w:t>
      </w:r>
      <w:r w:rsidRPr="009A0635">
        <w:rPr>
          <w:rFonts w:ascii="Arial" w:eastAsia="Times New Roman" w:hAnsi="Arial" w:cs="Arial"/>
          <w:sz w:val="20"/>
          <w:szCs w:val="20"/>
          <w:lang w:eastAsia="it-IT"/>
        </w:rPr>
        <w:t>Amen.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CREDO</w:t>
      </w:r>
      <w:r w:rsidR="00482DF8" w:rsidRPr="0051124D">
        <w:rPr>
          <w:rFonts w:ascii="Arial" w:eastAsia="Times New Roman" w:hAnsi="Arial" w:cs="Arial"/>
          <w:sz w:val="20"/>
          <w:szCs w:val="20"/>
          <w:lang w:eastAsia="it-IT"/>
        </w:rPr>
        <w:t xml:space="preserve">   …..</w:t>
      </w:r>
      <w:r w:rsidRPr="009A0635">
        <w:rPr>
          <w:rFonts w:ascii="Arial" w:eastAsia="Times New Roman" w:hAnsi="Arial" w:cs="Arial"/>
          <w:sz w:val="20"/>
          <w:szCs w:val="20"/>
          <w:lang w:eastAsia="it-IT"/>
        </w:rPr>
        <w:t>. Amen.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RICHIESTA DELLA GRAZIA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In particolare, o arcangelo San Michele, invoca per me questa grazia…che tanto desidero, </w:t>
      </w:r>
      <w:proofErr w:type="spellStart"/>
      <w:r w:rsidRPr="009A0635">
        <w:rPr>
          <w:rFonts w:ascii="Arial" w:eastAsia="Times New Roman" w:hAnsi="Arial" w:cs="Arial"/>
          <w:sz w:val="20"/>
          <w:szCs w:val="20"/>
          <w:lang w:eastAsia="it-IT"/>
        </w:rPr>
        <w:t>purchè</w:t>
      </w:r>
      <w:proofErr w:type="spellEnd"/>
      <w:r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 sia conforme alla santa volontà di Dio; porti frutti di amore, di carità, di pace; mi liberi dall’egoismo; mi renda collaboratore per la diffusione del regno di Dio nel mondo. Amen.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INNO DELLA CHIESA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A SAN MICHELE ARCANGELO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O Gesù, splendore e potenza del Padre, o Gesù, vita dei nostri cuori, noi ti lodiamo in unione con gli Angeli, i quali, attenti agli ordini delle tue labbra, si velano con le loro ali. Migliaia e migliaia di Principi Celesti circondano il tuo Trono, combattono per te; ma San Michele inalberato il Vessillo della Salvezza, spiega vincitore lo stendardo della Croce. </w:t>
      </w:r>
      <w:proofErr w:type="spellStart"/>
      <w:r w:rsidRPr="009A0635">
        <w:rPr>
          <w:rFonts w:ascii="Arial" w:eastAsia="Times New Roman" w:hAnsi="Arial" w:cs="Arial"/>
          <w:sz w:val="20"/>
          <w:szCs w:val="20"/>
          <w:lang w:eastAsia="it-IT"/>
        </w:rPr>
        <w:t>E’lui</w:t>
      </w:r>
      <w:proofErr w:type="spellEnd"/>
      <w:r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 che precipita nel fondo dell’inferno l’orgogliosa testa del dragone e fulmina, cacciandoli dal Cielo, i ribelli e i loro capi. Seguiamo questo Principe invincibile contro il capo dell’orgoglio, affinché l’Agnello ricompensi la vittoria del popolo fedele con la corona della gloria eterna.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Al Padre, al Figlio che ci ha redenti e a te, o Spirito Santo, come era in principio, sia una stessa gloria ed una stessa lode per tutti i secoli dei secoli. Amen.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br/>
        <w:t>PRIMO GIORNO</w:t>
      </w:r>
      <w:r w:rsidR="005110FB">
        <w:rPr>
          <w:rFonts w:ascii="Arial" w:eastAsia="Times New Roman" w:hAnsi="Arial" w:cs="Arial"/>
          <w:sz w:val="20"/>
          <w:szCs w:val="20"/>
          <w:lang w:eastAsia="it-IT"/>
        </w:rPr>
        <w:t xml:space="preserve">   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il mondo: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 potere di Satana.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 peccato, origine e fonte di ogni male.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Dall’odio, dalle violenze, dalle guerre, dal terrorismo.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 ogni forma di schiavitù fisica e morale;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Pace dove c’è la guerra.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Perdono dove ci sono vendette e odio.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Concordia dove c’è disunione.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Fraternità dove regna l’egoismo.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lastRenderedPageBreak/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SECONDO GIORNO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la Chiesa: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 ogni compromesso con il potere.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mania del denaro e del possesso dei beni materiali.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superbia e dall’egoismo.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Dalle divisioni fra i cristiani, fra i vari gruppi associativi: nelle parrocchie e nelle Diocesi.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tentazione d’imporre con la forza il dono della fede;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santità dei pastori e dei fedeli.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piena comunione con il Papa, i Vescovi, i Sacerdoti e tutto il popolo santo di Dio.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santificazione piena, partecipata, attiva alla Messa festiva.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L’allargamento della carità a tutte le miserie umane.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Lo spirito della comunione, del servizio, della fraternità, della carità…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TERZO GIORNO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le famiglie: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Dalle divisioni, dai divorzi, dalle separazioni e dagli aborti.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Dalle manie materialistiche, dall’avidità del denaro.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cura esagerata dell’esteriorità, della moda, del look.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violenza, dalla prepotenza, dall’ira.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 ogni mancanza di rispetto, dalle offese in parole ed opere;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Armonia, pazienza, comprensione.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L’imitazione del modello della famiglia di </w:t>
      </w:r>
      <w:proofErr w:type="spellStart"/>
      <w:r w:rsidRPr="009A0635">
        <w:rPr>
          <w:rFonts w:ascii="Arial" w:eastAsia="Times New Roman" w:hAnsi="Arial" w:cs="Arial"/>
          <w:sz w:val="20"/>
          <w:szCs w:val="20"/>
          <w:lang w:eastAsia="it-IT"/>
        </w:rPr>
        <w:t>Nazaret</w:t>
      </w:r>
      <w:proofErr w:type="spellEnd"/>
      <w:r w:rsidRPr="009A0635">
        <w:rPr>
          <w:rFonts w:ascii="Arial" w:eastAsia="Times New Roman" w:hAnsi="Arial" w:cs="Arial"/>
          <w:sz w:val="20"/>
          <w:szCs w:val="20"/>
          <w:lang w:eastAsia="it-IT"/>
        </w:rPr>
        <w:t>, dove si vive nell’amore, nella pace, nel lavoro, nella preghiera, nel rispetto del giorno del Signore.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L’educazione reciproca alla fede, alla speranza, alla carità.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L’accoglienza dei poveri, il rispetto per gli anziani, la carità verso gli immigrati, l’attenzione per le persone sole, ammalate, in difficoltà.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L’apertura verso qualsiasi forma di vocazione, specie di vita consacrata a Dio e al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prossimo.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QUARTO GIORNO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i giovani: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 potere del Maligno, del peccato e di ogni forma di schiavitù.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Dallo spreco della vita dietro al solo divertimento, al sesso, al potere, al denaro, al divismo, all’alcool, alle droghe, ai brividi della velocità per andare incontro alla morte del corpo e dell’anima.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idolatria di se stessi che li allontana dalla preghiera, dalla Messa, dai Sacramenti, dalla grazia di Dio;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L’impegno gioioso a costruire il proprio futuro secondo la volontà di Dio.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testimonianza coraggiosa della fede.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felicità del donare più che del ricevere.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perseveranza nelle opere della carità, del volontariato, del servizio: ai poveri, alla comunità parrocchiale, alle missioni, al terzo mondo…;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lastRenderedPageBreak/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QUINTO GIORNO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gli anziani: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 senso di inutilità della propria vita.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 ogni forma di disperazione.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 chiudersi in sé, senza pensare agli altri.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stanchezza nella preghiera, nella Messa, nella carità e in tante opere buone nelle quali erano impegnati…;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Coraggio nelle difficoltà della vita.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Perseveranza nelle opere buone.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Pazienza e accettazione della malattia.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Aperta collaborazione alle opere della comunità parrocchiale: liturgia, evangelizzazione, catechismo, </w:t>
      </w:r>
      <w:proofErr w:type="spellStart"/>
      <w:r w:rsidRPr="009A0635">
        <w:rPr>
          <w:rFonts w:ascii="Arial" w:eastAsia="Times New Roman" w:hAnsi="Arial" w:cs="Arial"/>
          <w:sz w:val="20"/>
          <w:szCs w:val="20"/>
          <w:lang w:eastAsia="it-IT"/>
        </w:rPr>
        <w:t>caritas</w:t>
      </w:r>
      <w:proofErr w:type="spellEnd"/>
      <w:r w:rsidRPr="009A0635">
        <w:rPr>
          <w:rFonts w:ascii="Arial" w:eastAsia="Times New Roman" w:hAnsi="Arial" w:cs="Arial"/>
          <w:sz w:val="20"/>
          <w:szCs w:val="20"/>
          <w:lang w:eastAsia="it-IT"/>
        </w:rPr>
        <w:t>, missioni…;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SESTO GIORNO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i bambini: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 ogni forma di ansia, paura, sconforto.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Dalle attenzioni sessuali di chi vuol abusarne.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Dalle discordie familiari.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Da ogni violenza assorbita dalla televisione, dalle </w:t>
      </w:r>
      <w:proofErr w:type="spellStart"/>
      <w:r w:rsidRPr="009A0635">
        <w:rPr>
          <w:rFonts w:ascii="Arial" w:eastAsia="Times New Roman" w:hAnsi="Arial" w:cs="Arial"/>
          <w:sz w:val="20"/>
          <w:szCs w:val="20"/>
          <w:lang w:eastAsia="it-IT"/>
        </w:rPr>
        <w:t>PlayStation</w:t>
      </w:r>
      <w:proofErr w:type="spellEnd"/>
      <w:r w:rsidRPr="009A0635">
        <w:rPr>
          <w:rFonts w:ascii="Arial" w:eastAsia="Times New Roman" w:hAnsi="Arial" w:cs="Arial"/>
          <w:sz w:val="20"/>
          <w:szCs w:val="20"/>
          <w:lang w:eastAsia="it-IT"/>
        </w:rPr>
        <w:t>, dai fumetti, dagli amici, dalla scuola, dai compagni di gioco…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 coloro che li vogliono trasformare in strumenti di guerra con l’uso delle armi, della violenza, delle aggressioni, degli omicidi…;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L’educazione all’amore, alla pace, alla bontà.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Le proposte religiose alla preghiera, alla Messa festiva.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L’apertura del proprio cuore alle sofferenze di tanti bambini del </w:t>
      </w:r>
      <w:proofErr w:type="spellStart"/>
      <w:r w:rsidRPr="009A0635">
        <w:rPr>
          <w:rFonts w:ascii="Arial" w:eastAsia="Times New Roman" w:hAnsi="Arial" w:cs="Arial"/>
          <w:sz w:val="20"/>
          <w:szCs w:val="20"/>
          <w:lang w:eastAsia="it-IT"/>
        </w:rPr>
        <w:t>Terzomondo</w:t>
      </w:r>
      <w:proofErr w:type="spellEnd"/>
      <w:r w:rsidRPr="009A0635">
        <w:rPr>
          <w:rFonts w:ascii="Arial" w:eastAsia="Times New Roman" w:hAnsi="Arial" w:cs="Arial"/>
          <w:sz w:val="20"/>
          <w:szCs w:val="20"/>
          <w:lang w:eastAsia="it-IT"/>
        </w:rPr>
        <w:t>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Il rispetto per gli anziani, per i genitori, per gli immigrati, per i poveri…;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SETTIMO GIORNO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i peccatori: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Dalle bestemmie, dai vizi, dalle cattive abitudini.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Dall’indifferenza verso Dio e verso il prossimo.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Dall’idolatria del sesso, dei divertimenti, dei piaceri, del denaro, dell’istinto di dominio, della prepotenza, della violenza.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Dall’odio, dalla vendetta, dall’invidia;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Il ritorno alla casa del Padre.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Una buona e santa confessione.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luce della fede.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frequenza ai sacramenti, specie all’Eucaristia.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fiducia e la speranza nell’amore infinito di Dio.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carità generosa verso i poveri, le persone sole, gli anziani, gli ammalati.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OTTAVO GIORNO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lastRenderedPageBreak/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i cristiani: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pigrizia, dall’individualismo.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Dalla superbia e dall’orgoglio, dalla mania di criticare e condannano.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Dall’apatia verso la preghiera, la Messa, la parrocchia, e verso la vita missionaria, caritativa, comunitaria, ecclesiale;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testimonianza aperta, gioiosa, gratificante di realizzare il Regno di Dio: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 famiglia, a scuola, tra vicini di casa, nella parrocchia, nel lavoro, tra amici.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Il coraggio di essere costruttori di pace in ogni luogo, in ogni ambiente, in ogni realtà, con ogni persona.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Il servizio, l’amore, la disponibilità verso tutti…specie i poveri…;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NONO GIORNO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Vedi introduzione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principe delle milizie celesti, scelto da Dio per sconfiggere il nemico di Dio e del genere umano, chiamato a cooperare al Suo disegno di salvezza; per la Sua unica potenza infinita: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libera le Anime Sante del Purgatorio: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 ogni sofferenza fisica e spirituale.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 totale abbandono nel quale sono lasciate dai loro cari.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Dalle manie delle devozioni esteriori praticate dai loro cari e che non giovano a nulla se non sono accompagnate dalla preghiera: spreco di fiori, di marmi, di tombe, di manifesti, di lusso…;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 per tutti: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Preghiere di suffragio nelle famiglie, nei gruppi, nella comunità parrocchiale.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Applicazioni di Sante Messe e iscrizioni alle Pie Opere del Suffragio.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Partecipazione ai Sacramenti della Confessione e Comunione.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Applicazioni delle Sante Indulgenze.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Ricordo dei cari defunti con opere di carità, di beneficenza, di solidarietà…;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La preghiera quotidiana: l’Eterno riposo…;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Padre nostro • Ave Maria • Gloria al Padre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San Michele arcangelo, difendici dal maligno.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ATTO DI CONSACRAZIONE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A SAN MICHELE ARCANGELO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Principe Nobilissimo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delle gerarchie angeliche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valoroso guerriero dell’Altissimo,</w:t>
      </w:r>
    </w:p>
    <w:p w:rsidR="009A0635" w:rsidRPr="009A0635" w:rsidRDefault="00E23956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proofErr w:type="spellStart"/>
      <w:r>
        <w:rPr>
          <w:rFonts w:ascii="Arial" w:eastAsia="Times New Roman" w:hAnsi="Arial" w:cs="Arial"/>
          <w:sz w:val="20"/>
          <w:szCs w:val="20"/>
          <w:lang w:eastAsia="it-IT"/>
        </w:rPr>
        <w:t>ecc</w:t>
      </w:r>
      <w:proofErr w:type="spellEnd"/>
      <w:r>
        <w:rPr>
          <w:rFonts w:ascii="Arial" w:eastAsia="Times New Roman" w:hAnsi="Arial" w:cs="Arial"/>
          <w:sz w:val="20"/>
          <w:szCs w:val="20"/>
          <w:lang w:eastAsia="it-IT"/>
        </w:rPr>
        <w:t>……..</w:t>
      </w:r>
      <w:r w:rsidR="009A0635" w:rsidRPr="009A0635">
        <w:rPr>
          <w:rFonts w:ascii="Arial" w:eastAsia="Times New Roman" w:hAnsi="Arial" w:cs="Arial"/>
          <w:sz w:val="20"/>
          <w:szCs w:val="20"/>
          <w:lang w:eastAsia="it-IT"/>
        </w:rPr>
        <w:t>Amen.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 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INVOCAZIONE</w:t>
      </w:r>
    </w:p>
    <w:p w:rsidR="00E23956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A SAN MICHELE ARCANGELO</w:t>
      </w:r>
      <w:r w:rsidR="00482DF8" w:rsidRPr="0051124D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</w:p>
    <w:p w:rsidR="00E23956" w:rsidRDefault="00D1453C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hAnsi="Arial" w:cs="Arial"/>
          <w:color w:val="444444"/>
          <w:sz w:val="20"/>
          <w:szCs w:val="20"/>
        </w:rPr>
        <w:t>San Michele Arcangelo difendici nella battaglia: sii tu il nostro sostegno contro la perfidia e le insidie del diavolo.</w:t>
      </w:r>
    </w:p>
    <w:p w:rsidR="009A0635" w:rsidRPr="009A0635" w:rsidRDefault="00D1453C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proofErr w:type="spellStart"/>
      <w:r>
        <w:rPr>
          <w:rFonts w:ascii="Arial" w:eastAsia="Times New Roman" w:hAnsi="Arial" w:cs="Arial"/>
          <w:sz w:val="20"/>
          <w:szCs w:val="20"/>
          <w:lang w:eastAsia="it-IT"/>
        </w:rPr>
        <w:t>e</w:t>
      </w:r>
      <w:r w:rsidR="00E23956">
        <w:rPr>
          <w:rFonts w:ascii="Arial" w:eastAsia="Times New Roman" w:hAnsi="Arial" w:cs="Arial"/>
          <w:sz w:val="20"/>
          <w:szCs w:val="20"/>
          <w:lang w:eastAsia="it-IT"/>
        </w:rPr>
        <w:t>cc</w:t>
      </w:r>
      <w:proofErr w:type="spellEnd"/>
      <w:r>
        <w:rPr>
          <w:rFonts w:ascii="Arial" w:eastAsia="Times New Roman" w:hAnsi="Arial" w:cs="Arial"/>
          <w:sz w:val="20"/>
          <w:szCs w:val="20"/>
          <w:lang w:eastAsia="it-IT"/>
        </w:rPr>
        <w:t>……</w:t>
      </w:r>
      <w:r w:rsidR="009A0635" w:rsidRPr="009A0635">
        <w:rPr>
          <w:rFonts w:ascii="Arial" w:eastAsia="Times New Roman" w:hAnsi="Arial" w:cs="Arial"/>
          <w:sz w:val="20"/>
          <w:szCs w:val="20"/>
          <w:lang w:eastAsia="it-IT"/>
        </w:rPr>
        <w:t xml:space="preserve"> Amen.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 w:rsidRPr="009A0635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  <w:lang w:eastAsia="it-IT"/>
        </w:rPr>
        <w:t>(Leone XIII)</w:t>
      </w:r>
    </w:p>
    <w:p w:rsidR="009A0635" w:rsidRPr="009A0635" w:rsidRDefault="009A0635" w:rsidP="009A063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Primo giorno 20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Secondo giorno 21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Terzo giorno 22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Quarto giorno 23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Quinto giorno 24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Sesto giorno 25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Settimo giorno 26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Ottavo giorno 27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Nono giorno 28</w:t>
      </w:r>
    </w:p>
    <w:p w:rsidR="007E4A52" w:rsidRDefault="007E4A52" w:rsidP="00482DF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it-IT"/>
        </w:rPr>
      </w:pPr>
    </w:p>
    <w:p w:rsidR="0083780B" w:rsidRPr="0051124D" w:rsidRDefault="009A0635" w:rsidP="00482DF8">
      <w:pPr>
        <w:spacing w:after="0" w:line="240" w:lineRule="auto"/>
        <w:jc w:val="center"/>
        <w:textAlignment w:val="baseline"/>
      </w:pPr>
      <w:r w:rsidRPr="009A0635">
        <w:rPr>
          <w:rFonts w:ascii="Arial" w:eastAsia="Times New Roman" w:hAnsi="Arial" w:cs="Arial"/>
          <w:sz w:val="20"/>
          <w:szCs w:val="20"/>
          <w:lang w:eastAsia="it-IT"/>
        </w:rPr>
        <w:t> </w:t>
      </w:r>
    </w:p>
    <w:sectPr w:rsidR="0083780B" w:rsidRPr="0051124D" w:rsidSect="00270140">
      <w:footerReference w:type="default" r:id="rId8"/>
      <w:pgSz w:w="11906" w:h="16838"/>
      <w:pgMar w:top="142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9CD" w:rsidRDefault="009169CD" w:rsidP="00C0365A">
      <w:pPr>
        <w:spacing w:after="0" w:line="240" w:lineRule="auto"/>
      </w:pPr>
      <w:r>
        <w:separator/>
      </w:r>
    </w:p>
  </w:endnote>
  <w:endnote w:type="continuationSeparator" w:id="0">
    <w:p w:rsidR="009169CD" w:rsidRDefault="009169CD" w:rsidP="00C03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05719511"/>
      <w:docPartObj>
        <w:docPartGallery w:val="Page Numbers (Bottom of Page)"/>
        <w:docPartUnique/>
      </w:docPartObj>
    </w:sdtPr>
    <w:sdtContent>
      <w:p w:rsidR="00C0365A" w:rsidRDefault="00C0365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78E1">
          <w:rPr>
            <w:noProof/>
          </w:rPr>
          <w:t>1</w:t>
        </w:r>
        <w:r>
          <w:fldChar w:fldCharType="end"/>
        </w:r>
      </w:p>
    </w:sdtContent>
  </w:sdt>
  <w:p w:rsidR="00C0365A" w:rsidRDefault="00C0365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9CD" w:rsidRDefault="009169CD" w:rsidP="00C0365A">
      <w:pPr>
        <w:spacing w:after="0" w:line="240" w:lineRule="auto"/>
      </w:pPr>
      <w:r>
        <w:separator/>
      </w:r>
    </w:p>
  </w:footnote>
  <w:footnote w:type="continuationSeparator" w:id="0">
    <w:p w:rsidR="009169CD" w:rsidRDefault="009169CD" w:rsidP="00C03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21B3A"/>
    <w:multiLevelType w:val="multilevel"/>
    <w:tmpl w:val="47562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635"/>
    <w:rsid w:val="00270140"/>
    <w:rsid w:val="00482DF8"/>
    <w:rsid w:val="005110FB"/>
    <w:rsid w:val="0051124D"/>
    <w:rsid w:val="007E4A52"/>
    <w:rsid w:val="0083780B"/>
    <w:rsid w:val="009169CD"/>
    <w:rsid w:val="009A0635"/>
    <w:rsid w:val="00B878E1"/>
    <w:rsid w:val="00C0365A"/>
    <w:rsid w:val="00D1453C"/>
    <w:rsid w:val="00E2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9A06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9A063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A06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9A0635"/>
  </w:style>
  <w:style w:type="character" w:styleId="Enfasigrassetto">
    <w:name w:val="Strong"/>
    <w:basedOn w:val="Carpredefinitoparagrafo"/>
    <w:uiPriority w:val="22"/>
    <w:qFormat/>
    <w:rsid w:val="009A0635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A0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A0635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036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365A"/>
  </w:style>
  <w:style w:type="paragraph" w:styleId="Pidipagina">
    <w:name w:val="footer"/>
    <w:basedOn w:val="Normale"/>
    <w:link w:val="PidipaginaCarattere"/>
    <w:uiPriority w:val="99"/>
    <w:unhideWhenUsed/>
    <w:rsid w:val="00C036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36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9A06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9A063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A06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9A0635"/>
  </w:style>
  <w:style w:type="character" w:styleId="Enfasigrassetto">
    <w:name w:val="Strong"/>
    <w:basedOn w:val="Carpredefinitoparagrafo"/>
    <w:uiPriority w:val="22"/>
    <w:qFormat/>
    <w:rsid w:val="009A0635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A0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A0635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036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365A"/>
  </w:style>
  <w:style w:type="paragraph" w:styleId="Pidipagina">
    <w:name w:val="footer"/>
    <w:basedOn w:val="Normale"/>
    <w:link w:val="PidipaginaCarattere"/>
    <w:uiPriority w:val="99"/>
    <w:unhideWhenUsed/>
    <w:rsid w:val="00C036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3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5097">
          <w:marLeft w:val="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9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217269">
          <w:marLeft w:val="0"/>
          <w:marRight w:val="0"/>
          <w:marTop w:val="0"/>
          <w:marBottom w:val="75"/>
          <w:divBdr>
            <w:top w:val="single" w:sz="2" w:space="4" w:color="CACACA"/>
            <w:left w:val="single" w:sz="2" w:space="4" w:color="CACACA"/>
            <w:bottom w:val="single" w:sz="2" w:space="0" w:color="CACACA"/>
            <w:right w:val="single" w:sz="2" w:space="4" w:color="CACACA"/>
          </w:divBdr>
          <w:divsChild>
            <w:div w:id="1600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4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1744</Words>
  <Characters>9943</Characters>
  <Application>Microsoft Office Word</Application>
  <DocSecurity>0</DocSecurity>
  <Lines>82</Lines>
  <Paragraphs>23</Paragraphs>
  <ScaleCrop>false</ScaleCrop>
  <Company/>
  <LinksUpToDate>false</LinksUpToDate>
  <CharactersWithSpaces>11664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2016-09-24T06:43:00Z</dcterms:created>
  <dcterms:modified xsi:type="dcterms:W3CDTF">2016-09-24T06:53:00Z</dcterms:modified>
</cp:coreProperties>
</file>